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2" w:rsidRPr="00EF5290" w:rsidRDefault="00EF5290" w:rsidP="00EF5290">
      <w:pPr>
        <w:rPr>
          <w:rFonts w:ascii="Times New Roman" w:hAnsi="Times New Roman" w:cs="Times New Roman"/>
          <w:sz w:val="32"/>
        </w:rPr>
      </w:pPr>
      <w:r w:rsidRPr="00EF529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На территории школы и школьного двора имеются спортивные сооружения и площадки, </w:t>
      </w:r>
      <w:proofErr w:type="spellStart"/>
      <w:r w:rsidRPr="00EF5290">
        <w:rPr>
          <w:rFonts w:ascii="Times New Roman" w:hAnsi="Times New Roman" w:cs="Times New Roman"/>
          <w:color w:val="000000"/>
          <w:sz w:val="32"/>
          <w:shd w:val="clear" w:color="auto" w:fill="FFFFFF"/>
        </w:rPr>
        <w:t>рукоход</w:t>
      </w:r>
      <w:proofErr w:type="spellEnd"/>
      <w:r w:rsidRPr="00EF529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– 2 шт., брусья, перекладина, шведская стенка,  прыжковая яма, сектор для метания мяча, волейбольная площадка, игровая площадка 50х30 м., змейка,  спортивн</w:t>
      </w:r>
      <w:bookmarkStart w:id="0" w:name="_GoBack"/>
      <w:bookmarkEnd w:id="0"/>
      <w:r w:rsidRPr="00EF5290">
        <w:rPr>
          <w:rFonts w:ascii="Times New Roman" w:hAnsi="Times New Roman" w:cs="Times New Roman"/>
          <w:color w:val="000000"/>
          <w:sz w:val="32"/>
          <w:shd w:val="clear" w:color="auto" w:fill="FFFFFF"/>
        </w:rPr>
        <w:t>ый комплекс для уч-ся начальной школы.</w:t>
      </w:r>
    </w:p>
    <w:sectPr w:rsidR="00987522" w:rsidRPr="00EF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2"/>
    <w:rsid w:val="003E5C41"/>
    <w:rsid w:val="00987522"/>
    <w:rsid w:val="00AA782B"/>
    <w:rsid w:val="00C40752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2017-09-25T19:48:00Z</dcterms:created>
  <dcterms:modified xsi:type="dcterms:W3CDTF">2017-09-25T19:48:00Z</dcterms:modified>
</cp:coreProperties>
</file>